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A314F" w:rsidRDefault="00EA314F" w:rsidP="00EA314F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Alexandra Bell</w:t>
      </w:r>
    </w:p>
    <w:p w:rsidR="00EA314F" w:rsidRDefault="00EA314F" w:rsidP="00EA314F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CI 402: Dr. Dressman</w:t>
      </w:r>
    </w:p>
    <w:p w:rsidR="00EA314F" w:rsidRDefault="00EA314F" w:rsidP="00EA314F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Multicultural Unit </w:t>
      </w:r>
    </w:p>
    <w:p w:rsidR="00EA314F" w:rsidRDefault="00EA314F" w:rsidP="00EA314F">
      <w:pPr>
        <w:spacing w:line="48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Week Two, Day One Lesson Plan</w:t>
      </w:r>
    </w:p>
    <w:p w:rsidR="00EA314F" w:rsidRPr="00EA314F" w:rsidRDefault="00EA314F" w:rsidP="00EA314F">
      <w:pPr>
        <w:spacing w:line="480" w:lineRule="auto"/>
        <w:contextualSpacing/>
        <w:rPr>
          <w:rFonts w:ascii="Times New Roman" w:hAnsi="Times New Roman"/>
          <w:b/>
        </w:rPr>
      </w:pPr>
      <w:r w:rsidRPr="00EA314F">
        <w:rPr>
          <w:rFonts w:ascii="Times New Roman" w:hAnsi="Times New Roman"/>
          <w:b/>
        </w:rPr>
        <w:t>Objectives</w:t>
      </w:r>
    </w:p>
    <w:p w:rsidR="00EA314F" w:rsidRPr="00EA314F" w:rsidRDefault="00EA314F" w:rsidP="004D01CE">
      <w:pPr>
        <w:spacing w:line="480" w:lineRule="auto"/>
        <w:contextualSpacing/>
        <w:rPr>
          <w:rFonts w:ascii="Times New Roman" w:hAnsi="Times New Roman"/>
          <w:color w:val="000000"/>
          <w:szCs w:val="20"/>
        </w:rPr>
      </w:pPr>
      <w:r w:rsidRPr="00EA314F">
        <w:rPr>
          <w:rFonts w:ascii="Times New Roman" w:hAnsi="Times New Roman"/>
          <w:color w:val="000000"/>
          <w:szCs w:val="20"/>
        </w:rPr>
        <w:t>CC.9-10.SL.1 Comprehension and Collaboration: Initiate and participate effectively in a range of collaborative discussions (one-on-one, in groups, and teacher-led) with diverse partners on grades 9–10 topics, texts, and issues, building on others’ ideas and expressing their own clearly and persuasively.</w:t>
      </w:r>
    </w:p>
    <w:p w:rsidR="00EA314F" w:rsidRPr="00805F5B" w:rsidRDefault="00EA314F" w:rsidP="00805F5B">
      <w:pPr>
        <w:spacing w:line="480" w:lineRule="auto"/>
        <w:contextualSpacing/>
        <w:rPr>
          <w:rFonts w:ascii="Times New Roman" w:hAnsi="Times New Roman"/>
        </w:rPr>
      </w:pPr>
    </w:p>
    <w:p w:rsidR="00EA314F" w:rsidRPr="00805F5B" w:rsidRDefault="00EA314F" w:rsidP="00805F5B">
      <w:pPr>
        <w:spacing w:line="480" w:lineRule="auto"/>
        <w:contextualSpacing/>
        <w:rPr>
          <w:rFonts w:ascii="Times New Roman" w:hAnsi="Times New Roman"/>
          <w:b/>
        </w:rPr>
      </w:pPr>
      <w:r w:rsidRPr="00805F5B">
        <w:rPr>
          <w:rFonts w:ascii="Times New Roman" w:hAnsi="Times New Roman"/>
          <w:b/>
        </w:rPr>
        <w:t>Procedures</w:t>
      </w:r>
    </w:p>
    <w:p w:rsidR="00805F5B" w:rsidRPr="00805F5B" w:rsidRDefault="00805F5B" w:rsidP="00805F5B">
      <w:pPr>
        <w:spacing w:line="480" w:lineRule="auto"/>
        <w:contextualSpacing/>
        <w:rPr>
          <w:rFonts w:ascii="Times New Roman" w:hAnsi="Times New Roman"/>
        </w:rPr>
      </w:pPr>
      <w:r w:rsidRPr="00805F5B">
        <w:rPr>
          <w:rFonts w:ascii="Times New Roman" w:hAnsi="Times New Roman"/>
        </w:rPr>
        <w:t xml:space="preserve">A. </w:t>
      </w:r>
      <w:r w:rsidR="00557BCA">
        <w:rPr>
          <w:rFonts w:ascii="Times New Roman" w:hAnsi="Times New Roman"/>
        </w:rPr>
        <w:t>R</w:t>
      </w:r>
      <w:r w:rsidRPr="00805F5B">
        <w:rPr>
          <w:rFonts w:ascii="Times New Roman" w:hAnsi="Times New Roman"/>
        </w:rPr>
        <w:t>ead “Black Box by Devon Hope” from Bronx Masquerade</w:t>
      </w:r>
      <w:r w:rsidR="00557BCA">
        <w:rPr>
          <w:rFonts w:ascii="Times New Roman" w:hAnsi="Times New Roman"/>
        </w:rPr>
        <w:t xml:space="preserve"> to the class</w:t>
      </w:r>
      <w:r w:rsidRPr="00805F5B">
        <w:rPr>
          <w:rFonts w:ascii="Times New Roman" w:hAnsi="Times New Roman"/>
        </w:rPr>
        <w:t>.</w:t>
      </w:r>
      <w:r w:rsidR="00557BCA">
        <w:rPr>
          <w:rFonts w:ascii="Times New Roman" w:hAnsi="Times New Roman"/>
        </w:rPr>
        <w:t xml:space="preserve"> Tell them to write down a few quick words/thoughts about it, as we will connect the poem to what we read in </w:t>
      </w:r>
      <w:r w:rsidR="00557BCA" w:rsidRPr="00557BCA">
        <w:rPr>
          <w:rFonts w:ascii="Times New Roman" w:hAnsi="Times New Roman"/>
          <w:i/>
        </w:rPr>
        <w:t>Monster</w:t>
      </w:r>
      <w:r w:rsidR="00557BCA">
        <w:rPr>
          <w:rFonts w:ascii="Times New Roman" w:hAnsi="Times New Roman"/>
        </w:rPr>
        <w:t>.</w:t>
      </w:r>
      <w:r w:rsidR="004D01CE">
        <w:rPr>
          <w:rFonts w:ascii="Times New Roman" w:hAnsi="Times New Roman"/>
        </w:rPr>
        <w:t xml:space="preserve"> (5 minutes)</w:t>
      </w:r>
    </w:p>
    <w:p w:rsidR="00805F5B" w:rsidRDefault="00805F5B" w:rsidP="00805F5B">
      <w:pPr>
        <w:spacing w:line="480" w:lineRule="auto"/>
        <w:contextualSpacing/>
        <w:rPr>
          <w:rFonts w:ascii="Times New Roman" w:hAnsi="Times New Roman"/>
        </w:rPr>
      </w:pPr>
      <w:r w:rsidRPr="00805F5B">
        <w:rPr>
          <w:rFonts w:ascii="Times New Roman" w:hAnsi="Times New Roman"/>
        </w:rPr>
        <w:t xml:space="preserve">B. Split class into pre-assigned groups for DRTA activity as they read pages 61-72 in </w:t>
      </w:r>
      <w:r w:rsidRPr="00805F5B">
        <w:rPr>
          <w:rFonts w:ascii="Times New Roman" w:hAnsi="Times New Roman"/>
          <w:i/>
        </w:rPr>
        <w:t>Monster</w:t>
      </w:r>
      <w:r w:rsidRPr="00805F5B">
        <w:rPr>
          <w:rFonts w:ascii="Times New Roman" w:hAnsi="Times New Roman"/>
        </w:rPr>
        <w:t>.</w:t>
      </w:r>
    </w:p>
    <w:p w:rsidR="00557BCA" w:rsidRDefault="00805F5B" w:rsidP="00805F5B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Walk around and sit in with each group for a few minutes as they work. </w:t>
      </w:r>
    </w:p>
    <w:p w:rsidR="00805F5B" w:rsidRDefault="00557BCA" w:rsidP="00805F5B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i. </w:t>
      </w:r>
      <w:r w:rsidR="00805F5B">
        <w:rPr>
          <w:rFonts w:ascii="Times New Roman" w:hAnsi="Times New Roman"/>
        </w:rPr>
        <w:t xml:space="preserve">Check to see when every group has gotten to page 72, and then call the class together </w:t>
      </w:r>
      <w:r>
        <w:rPr>
          <w:rFonts w:ascii="Times New Roman" w:hAnsi="Times New Roman"/>
        </w:rPr>
        <w:tab/>
      </w:r>
      <w:r w:rsidR="00805F5B">
        <w:rPr>
          <w:rFonts w:ascii="Times New Roman" w:hAnsi="Times New Roman"/>
        </w:rPr>
        <w:t>again.</w:t>
      </w:r>
      <w:r w:rsidR="004D01CE">
        <w:rPr>
          <w:rFonts w:ascii="Times New Roman" w:hAnsi="Times New Roman"/>
        </w:rPr>
        <w:t xml:space="preserve"> (15 minutes)</w:t>
      </w:r>
    </w:p>
    <w:p w:rsidR="00557BCA" w:rsidRDefault="00805F5B" w:rsidP="00805F5B">
      <w:pPr>
        <w:spacing w:line="480" w:lineRule="auto"/>
        <w:contextualSpacing/>
        <w:rPr>
          <w:rFonts w:ascii="Times New Roman" w:hAnsi="Times New Roman" w:cs="Arial"/>
          <w:szCs w:val="30"/>
        </w:rPr>
      </w:pPr>
      <w:r w:rsidRPr="00805F5B">
        <w:rPr>
          <w:rFonts w:ascii="Times New Roman" w:hAnsi="Times New Roman"/>
        </w:rPr>
        <w:t xml:space="preserve">D. Read the following quote from page 72 - </w:t>
      </w:r>
      <w:r w:rsidRPr="00805F5B">
        <w:rPr>
          <w:rFonts w:ascii="Times New Roman" w:hAnsi="Times New Roman" w:cs="Arial"/>
          <w:szCs w:val="30"/>
        </w:rPr>
        <w:t>“Williams: what are we playing with this guy for? We don’t need him. We got the case locked</w:t>
      </w:r>
      <w:r w:rsidR="00557BCA">
        <w:rPr>
          <w:rFonts w:ascii="Times New Roman" w:hAnsi="Times New Roman" w:cs="Arial"/>
          <w:szCs w:val="30"/>
        </w:rPr>
        <w:t>.</w:t>
      </w:r>
      <w:r w:rsidRPr="00805F5B">
        <w:rPr>
          <w:rFonts w:ascii="Times New Roman" w:hAnsi="Times New Roman" w:cs="Arial"/>
          <w:szCs w:val="30"/>
        </w:rPr>
        <w:t xml:space="preserve">”  </w:t>
      </w:r>
    </w:p>
    <w:p w:rsidR="00557BCA" w:rsidRDefault="00557BCA" w:rsidP="00805F5B">
      <w:pPr>
        <w:spacing w:line="480" w:lineRule="auto"/>
        <w:contextualSpacing/>
        <w:rPr>
          <w:rFonts w:ascii="Times New Roman" w:hAnsi="Times New Roman" w:cs="Arial"/>
          <w:szCs w:val="30"/>
        </w:rPr>
      </w:pPr>
      <w:r>
        <w:rPr>
          <w:rFonts w:ascii="Times New Roman" w:hAnsi="Times New Roman" w:cs="Arial"/>
          <w:szCs w:val="30"/>
        </w:rPr>
        <w:tab/>
        <w:t>i. A</w:t>
      </w:r>
      <w:r w:rsidR="00805F5B" w:rsidRPr="00805F5B">
        <w:rPr>
          <w:rFonts w:ascii="Times New Roman" w:hAnsi="Times New Roman" w:cs="Arial"/>
          <w:szCs w:val="30"/>
        </w:rPr>
        <w:t>sk the class about the significance of this passage in the book</w:t>
      </w:r>
      <w:r>
        <w:rPr>
          <w:rFonts w:ascii="Times New Roman" w:hAnsi="Times New Roman" w:cs="Arial"/>
          <w:szCs w:val="30"/>
        </w:rPr>
        <w:t xml:space="preserve"> and what it reflects </w:t>
      </w:r>
      <w:r>
        <w:rPr>
          <w:rFonts w:ascii="Times New Roman" w:hAnsi="Times New Roman" w:cs="Arial"/>
          <w:szCs w:val="30"/>
        </w:rPr>
        <w:tab/>
        <w:t>about Steve’s position within the judicial system – how others perceive him</w:t>
      </w:r>
      <w:r w:rsidR="00805F5B" w:rsidRPr="00805F5B">
        <w:rPr>
          <w:rFonts w:ascii="Times New Roman" w:hAnsi="Times New Roman" w:cs="Arial"/>
          <w:szCs w:val="30"/>
        </w:rPr>
        <w:t xml:space="preserve">. </w:t>
      </w:r>
    </w:p>
    <w:p w:rsidR="00557BCA" w:rsidRDefault="00557BCA" w:rsidP="00805F5B">
      <w:pPr>
        <w:spacing w:line="480" w:lineRule="auto"/>
        <w:contextualSpacing/>
        <w:rPr>
          <w:rFonts w:ascii="Times New Roman" w:hAnsi="Times New Roman" w:cs="Arial"/>
          <w:szCs w:val="30"/>
        </w:rPr>
      </w:pPr>
      <w:r>
        <w:rPr>
          <w:rFonts w:ascii="Times New Roman" w:hAnsi="Times New Roman" w:cs="Arial"/>
          <w:szCs w:val="30"/>
        </w:rPr>
        <w:tab/>
        <w:t>ii. Ask, “</w:t>
      </w:r>
      <w:r w:rsidR="00805F5B" w:rsidRPr="00805F5B">
        <w:rPr>
          <w:rFonts w:ascii="Times New Roman" w:hAnsi="Times New Roman" w:cs="Arial"/>
          <w:szCs w:val="30"/>
        </w:rPr>
        <w:t xml:space="preserve">How does it connect to the poem we read from </w:t>
      </w:r>
      <w:r w:rsidR="00805F5B" w:rsidRPr="00805F5B">
        <w:rPr>
          <w:rFonts w:ascii="Times New Roman" w:hAnsi="Times New Roman" w:cs="Arial"/>
          <w:i/>
          <w:szCs w:val="30"/>
        </w:rPr>
        <w:t>Bronx Masquerade</w:t>
      </w:r>
      <w:r w:rsidR="00805F5B" w:rsidRPr="00805F5B">
        <w:rPr>
          <w:rFonts w:ascii="Times New Roman" w:hAnsi="Times New Roman" w:cs="Arial"/>
          <w:szCs w:val="30"/>
        </w:rPr>
        <w:t>?</w:t>
      </w:r>
      <w:r>
        <w:rPr>
          <w:rFonts w:ascii="Times New Roman" w:hAnsi="Times New Roman" w:cs="Arial"/>
          <w:szCs w:val="30"/>
        </w:rPr>
        <w:t>”</w:t>
      </w:r>
      <w:r w:rsidR="00805F5B" w:rsidRPr="00805F5B">
        <w:rPr>
          <w:rFonts w:ascii="Times New Roman" w:hAnsi="Times New Roman" w:cs="Arial"/>
          <w:szCs w:val="30"/>
        </w:rPr>
        <w:t xml:space="preserve"> </w:t>
      </w:r>
      <w:r>
        <w:rPr>
          <w:rFonts w:ascii="Times New Roman" w:hAnsi="Times New Roman" w:cs="Arial"/>
          <w:szCs w:val="30"/>
        </w:rPr>
        <w:t xml:space="preserve">The goal is </w:t>
      </w:r>
      <w:r>
        <w:rPr>
          <w:rFonts w:ascii="Times New Roman" w:hAnsi="Times New Roman" w:cs="Arial"/>
          <w:szCs w:val="30"/>
        </w:rPr>
        <w:tab/>
        <w:t xml:space="preserve">for the students to begin thinking critically about the theme of stereotypes or “boxes” </w:t>
      </w:r>
      <w:r>
        <w:rPr>
          <w:rFonts w:ascii="Times New Roman" w:hAnsi="Times New Roman" w:cs="Arial"/>
          <w:szCs w:val="30"/>
        </w:rPr>
        <w:tab/>
        <w:t xml:space="preserve">(from the poem) and their implications in the judicial system. </w:t>
      </w:r>
      <w:r w:rsidR="004D01CE">
        <w:rPr>
          <w:rFonts w:ascii="Times New Roman" w:hAnsi="Times New Roman" w:cs="Arial"/>
          <w:szCs w:val="30"/>
        </w:rPr>
        <w:t>(10 minutes)</w:t>
      </w:r>
    </w:p>
    <w:p w:rsidR="00557BCA" w:rsidRDefault="00557BCA" w:rsidP="00805F5B">
      <w:pPr>
        <w:spacing w:line="480" w:lineRule="auto"/>
        <w:contextualSpacing/>
        <w:rPr>
          <w:rFonts w:ascii="Times New Roman" w:hAnsi="Times New Roman" w:cs="Arial"/>
          <w:szCs w:val="30"/>
        </w:rPr>
      </w:pPr>
      <w:r>
        <w:rPr>
          <w:rFonts w:ascii="Times New Roman" w:hAnsi="Times New Roman" w:cs="Arial"/>
          <w:szCs w:val="30"/>
        </w:rPr>
        <w:tab/>
        <w:t xml:space="preserve">iii. Ask students to write a quick paragraph following the flow of their thoughts after the </w:t>
      </w:r>
      <w:r>
        <w:rPr>
          <w:rFonts w:ascii="Times New Roman" w:hAnsi="Times New Roman" w:cs="Arial"/>
          <w:szCs w:val="30"/>
        </w:rPr>
        <w:tab/>
        <w:t xml:space="preserve">discussion has ended, both as a way to assess their participation and level of critical </w:t>
      </w:r>
      <w:r>
        <w:rPr>
          <w:rFonts w:ascii="Times New Roman" w:hAnsi="Times New Roman" w:cs="Arial"/>
          <w:szCs w:val="30"/>
        </w:rPr>
        <w:tab/>
        <w:t xml:space="preserve">thinking and as a tool for them to refer back to as they create their own poems, </w:t>
      </w:r>
      <w:r>
        <w:rPr>
          <w:rFonts w:ascii="Times New Roman" w:hAnsi="Times New Roman" w:cs="Arial"/>
          <w:szCs w:val="30"/>
        </w:rPr>
        <w:tab/>
        <w:t xml:space="preserve">screenplays, etc. around the book. </w:t>
      </w:r>
      <w:r w:rsidR="004D01CE">
        <w:rPr>
          <w:rFonts w:ascii="Times New Roman" w:hAnsi="Times New Roman" w:cs="Arial"/>
          <w:szCs w:val="30"/>
        </w:rPr>
        <w:t>(5 minutes)</w:t>
      </w:r>
    </w:p>
    <w:p w:rsidR="00805F5B" w:rsidRPr="00805F5B" w:rsidRDefault="00557BCA" w:rsidP="00805F5B">
      <w:pPr>
        <w:spacing w:line="48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Arial"/>
          <w:szCs w:val="30"/>
        </w:rPr>
        <w:t>E. Have students get back into their pre-assigned groups, and then tell them to pair off in groups of two to read pages 73-80. After they finish reading, they will discuss</w:t>
      </w:r>
      <w:r w:rsidR="004D01CE">
        <w:rPr>
          <w:rFonts w:ascii="Times New Roman" w:hAnsi="Times New Roman" w:cs="Arial"/>
          <w:szCs w:val="30"/>
        </w:rPr>
        <w:t xml:space="preserve"> the passage and how it continues the theme we began teasing apart in the whole-class discussion</w:t>
      </w:r>
      <w:r>
        <w:rPr>
          <w:rFonts w:ascii="Times New Roman" w:hAnsi="Times New Roman" w:cs="Arial"/>
          <w:szCs w:val="30"/>
        </w:rPr>
        <w:t xml:space="preserve"> in their one-on-one groups</w:t>
      </w:r>
      <w:r w:rsidR="004D01CE">
        <w:rPr>
          <w:rFonts w:ascii="Times New Roman" w:hAnsi="Times New Roman" w:cs="Arial"/>
          <w:szCs w:val="30"/>
        </w:rPr>
        <w:t>. After a few minutes, they</w:t>
      </w:r>
      <w:r>
        <w:rPr>
          <w:rFonts w:ascii="Times New Roman" w:hAnsi="Times New Roman" w:cs="Arial"/>
          <w:szCs w:val="30"/>
        </w:rPr>
        <w:t xml:space="preserve"> </w:t>
      </w:r>
      <w:r w:rsidR="004D01CE">
        <w:rPr>
          <w:rFonts w:ascii="Times New Roman" w:hAnsi="Times New Roman" w:cs="Arial"/>
          <w:szCs w:val="30"/>
        </w:rPr>
        <w:t>will come together</w:t>
      </w:r>
      <w:r>
        <w:rPr>
          <w:rFonts w:ascii="Times New Roman" w:hAnsi="Times New Roman" w:cs="Arial"/>
          <w:szCs w:val="30"/>
        </w:rPr>
        <w:t xml:space="preserve"> as the original group to share their</w:t>
      </w:r>
      <w:r w:rsidR="004D01CE">
        <w:rPr>
          <w:rFonts w:ascii="Times New Roman" w:hAnsi="Times New Roman" w:cs="Arial"/>
          <w:szCs w:val="30"/>
        </w:rPr>
        <w:t xml:space="preserve"> smaller groups’</w:t>
      </w:r>
      <w:r>
        <w:rPr>
          <w:rFonts w:ascii="Times New Roman" w:hAnsi="Times New Roman" w:cs="Arial"/>
          <w:szCs w:val="30"/>
        </w:rPr>
        <w:t xml:space="preserve"> thoughts on the passage.  </w:t>
      </w:r>
      <w:r w:rsidR="004D01CE">
        <w:rPr>
          <w:rFonts w:ascii="Times New Roman" w:hAnsi="Times New Roman" w:cs="Arial"/>
          <w:szCs w:val="30"/>
        </w:rPr>
        <w:t>(15 minutes)</w:t>
      </w:r>
    </w:p>
    <w:p w:rsidR="00EA314F" w:rsidRPr="00805F5B" w:rsidRDefault="00EA314F" w:rsidP="00805F5B"/>
    <w:p w:rsidR="00EA314F" w:rsidRDefault="00EA314F" w:rsidP="00EA314F">
      <w:pPr>
        <w:spacing w:line="480" w:lineRule="auto"/>
        <w:contextualSpacing/>
        <w:rPr>
          <w:rFonts w:ascii="Times New Roman" w:hAnsi="Times New Roman"/>
          <w:b/>
        </w:rPr>
      </w:pPr>
      <w:r w:rsidRPr="00EA314F">
        <w:rPr>
          <w:rFonts w:ascii="Times New Roman" w:hAnsi="Times New Roman"/>
          <w:b/>
        </w:rPr>
        <w:t>Assessment</w:t>
      </w:r>
    </w:p>
    <w:p w:rsidR="00557BCA" w:rsidRPr="00EA314F" w:rsidRDefault="00EA314F" w:rsidP="004D01CE">
      <w:pPr>
        <w:spacing w:line="480" w:lineRule="auto"/>
        <w:contextualSpacing/>
        <w:rPr>
          <w:rFonts w:ascii="Times New Roman" w:hAnsi="Times New Roman"/>
        </w:rPr>
      </w:pPr>
      <w:r w:rsidRPr="00EA314F">
        <w:rPr>
          <w:rFonts w:ascii="Times New Roman" w:hAnsi="Times New Roman"/>
          <w:color w:val="000000"/>
          <w:szCs w:val="20"/>
        </w:rPr>
        <w:t xml:space="preserve">CC.9-10.SL.1 Comprehension and Collaboration: </w:t>
      </w:r>
      <w:r w:rsidR="004D01CE">
        <w:rPr>
          <w:rFonts w:ascii="Times New Roman" w:hAnsi="Times New Roman"/>
          <w:color w:val="000000"/>
          <w:szCs w:val="20"/>
        </w:rPr>
        <w:t>Students will discuss themes of stereotyping/</w:t>
      </w:r>
      <w:r w:rsidR="004D01CE">
        <w:rPr>
          <w:rFonts w:ascii="Times New Roman" w:hAnsi="Times New Roman"/>
          <w:color w:val="000000"/>
          <w:szCs w:val="20"/>
        </w:rPr>
        <w:br/>
        <w:t xml:space="preserve">“boxes” one-on-one, in groups of four, and as a whole class, which will help them learn other students’ opinions and share their own many different times throughout the lesson. </w:t>
      </w:r>
    </w:p>
    <w:sectPr w:rsidR="00557BCA" w:rsidRPr="00EA314F" w:rsidSect="00EA314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4501DF"/>
    <w:multiLevelType w:val="hybridMultilevel"/>
    <w:tmpl w:val="C6625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314F"/>
    <w:rsid w:val="004D01CE"/>
    <w:rsid w:val="00557BCA"/>
    <w:rsid w:val="00805F5B"/>
    <w:rsid w:val="00E73466"/>
    <w:rsid w:val="00EA314F"/>
    <w:rsid w:val="00F92E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5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2054</Characters>
  <Application>Microsoft Macintosh Word</Application>
  <DocSecurity>0</DocSecurity>
  <Lines>40</Lines>
  <Paragraphs>17</Paragraphs>
  <ScaleCrop>false</ScaleCrop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Bell</dc:creator>
  <cp:keywords/>
  <cp:lastModifiedBy>Alexandra Bell</cp:lastModifiedBy>
  <cp:revision>2</cp:revision>
  <dcterms:created xsi:type="dcterms:W3CDTF">2012-03-27T13:09:00Z</dcterms:created>
  <dcterms:modified xsi:type="dcterms:W3CDTF">2012-03-27T13:09:00Z</dcterms:modified>
</cp:coreProperties>
</file>